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BF3" w:rsidRPr="006F1EB5" w:rsidRDefault="007A2BF3" w:rsidP="007A2BF3">
      <w:pPr>
        <w:rPr>
          <w:lang w:val="es-CL"/>
        </w:rPr>
      </w:pPr>
    </w:p>
    <w:p w:rsidR="007A2BF3" w:rsidRPr="006F1EB5" w:rsidRDefault="007A2BF3" w:rsidP="007A2BF3">
      <w:pPr>
        <w:rPr>
          <w:lang w:val="es-CL"/>
        </w:rPr>
      </w:pPr>
    </w:p>
    <w:p w:rsidR="007A2BF3" w:rsidRDefault="007A2BF3" w:rsidP="007A2BF3">
      <w:pPr>
        <w:jc w:val="right"/>
        <w:rPr>
          <w:lang w:val="es-CL"/>
        </w:rPr>
      </w:pPr>
      <w:r>
        <w:rPr>
          <w:lang w:val="es-CL"/>
        </w:rPr>
        <w:t>Avenida Santa María 2050, comuna de Providencia</w:t>
      </w:r>
    </w:p>
    <w:p w:rsidR="007A2BF3" w:rsidRPr="006F1EB5" w:rsidRDefault="007A2BF3" w:rsidP="007A2BF3">
      <w:pPr>
        <w:jc w:val="right"/>
        <w:rPr>
          <w:lang w:val="es-CL"/>
        </w:rPr>
      </w:pPr>
      <w:r>
        <w:rPr>
          <w:lang w:val="es-CL"/>
        </w:rPr>
        <w:t>Santiago</w:t>
      </w:r>
      <w:r w:rsidRPr="006F1EB5">
        <w:rPr>
          <w:lang w:val="es-CL"/>
        </w:rPr>
        <w:t xml:space="preserve"> – Chile</w:t>
      </w:r>
    </w:p>
    <w:p w:rsidR="007A2BF3" w:rsidRPr="006F1EB5" w:rsidRDefault="007A2BF3" w:rsidP="007A2BF3">
      <w:pPr>
        <w:jc w:val="right"/>
        <w:rPr>
          <w:lang w:val="es-CL"/>
        </w:rPr>
      </w:pPr>
      <w:r w:rsidRPr="006F1EB5">
        <w:rPr>
          <w:lang w:val="es-CL"/>
        </w:rPr>
        <w:t xml:space="preserve">Tel (56 2) </w:t>
      </w:r>
      <w:r w:rsidRPr="00A62368">
        <w:rPr>
          <w:lang w:val="es-CL"/>
        </w:rPr>
        <w:t>22468341</w:t>
      </w:r>
    </w:p>
    <w:p w:rsidR="007A2BF3" w:rsidRPr="006F1EB5" w:rsidRDefault="007A2BF3" w:rsidP="007A2BF3">
      <w:pPr>
        <w:rPr>
          <w:lang w:val="es-CL"/>
        </w:rPr>
      </w:pPr>
    </w:p>
    <w:p w:rsidR="007A2BF3" w:rsidRPr="00D137E7" w:rsidRDefault="007A2BF3" w:rsidP="007A2BF3">
      <w:pPr>
        <w:jc w:val="center"/>
        <w:rPr>
          <w:b/>
          <w:bCs/>
          <w:w w:val="105"/>
          <w:u w:val="single"/>
          <w:lang w:val="es-CL"/>
        </w:rPr>
      </w:pPr>
      <w:r w:rsidRPr="00D137E7">
        <w:rPr>
          <w:b/>
          <w:u w:val="single"/>
          <w:lang w:val="es-CL"/>
        </w:rPr>
        <w:t>HECHO ESENCIAL</w:t>
      </w:r>
      <w:r w:rsidRPr="00D137E7">
        <w:rPr>
          <w:b/>
          <w:bCs/>
          <w:w w:val="105"/>
          <w:u w:val="single"/>
          <w:lang w:val="es-CL"/>
        </w:rPr>
        <w:t xml:space="preserve"> </w:t>
      </w:r>
    </w:p>
    <w:p w:rsidR="007A2BF3" w:rsidRPr="00D137E7" w:rsidRDefault="007A2BF3" w:rsidP="007A2BF3">
      <w:pPr>
        <w:jc w:val="center"/>
        <w:rPr>
          <w:b/>
          <w:bCs/>
          <w:w w:val="105"/>
          <w:u w:val="single"/>
          <w:lang w:val="es-CL"/>
        </w:rPr>
      </w:pPr>
    </w:p>
    <w:p w:rsidR="007A2BF3" w:rsidRPr="00D137E7" w:rsidRDefault="007A2BF3" w:rsidP="007A2BF3">
      <w:pPr>
        <w:jc w:val="center"/>
        <w:rPr>
          <w:b/>
          <w:u w:val="single"/>
          <w:lang w:val="es-CL"/>
        </w:rPr>
      </w:pPr>
      <w:r w:rsidRPr="00D137E7">
        <w:rPr>
          <w:b/>
          <w:bCs/>
          <w:w w:val="105"/>
          <w:u w:val="single"/>
          <w:lang w:val="es-CL"/>
        </w:rPr>
        <w:t>INMOBILIARIA SIXTERRA</w:t>
      </w:r>
      <w:r w:rsidRPr="00D137E7">
        <w:rPr>
          <w:b/>
          <w:bCs/>
          <w:spacing w:val="9"/>
          <w:w w:val="105"/>
          <w:u w:val="single"/>
          <w:lang w:val="es-CL"/>
        </w:rPr>
        <w:t xml:space="preserve"> </w:t>
      </w:r>
      <w:r w:rsidRPr="00D137E7">
        <w:rPr>
          <w:b/>
          <w:bCs/>
          <w:w w:val="105"/>
          <w:u w:val="single"/>
          <w:lang w:val="es-CL"/>
        </w:rPr>
        <w:t>S.A.</w:t>
      </w:r>
      <w:r w:rsidRPr="00D137E7">
        <w:rPr>
          <w:b/>
          <w:bCs/>
          <w:spacing w:val="-17"/>
          <w:w w:val="105"/>
          <w:u w:val="single"/>
          <w:lang w:val="es-CL"/>
        </w:rPr>
        <w:t xml:space="preserve"> </w:t>
      </w:r>
      <w:r w:rsidRPr="00D137E7">
        <w:rPr>
          <w:b/>
          <w:bCs/>
          <w:w w:val="105"/>
          <w:u w:val="single"/>
          <w:lang w:val="es-CL"/>
        </w:rPr>
        <w:t>(S.A.</w:t>
      </w:r>
      <w:r w:rsidRPr="00D137E7">
        <w:rPr>
          <w:b/>
          <w:bCs/>
          <w:spacing w:val="-19"/>
          <w:w w:val="105"/>
          <w:u w:val="single"/>
          <w:lang w:val="es-CL"/>
        </w:rPr>
        <w:t xml:space="preserve"> </w:t>
      </w:r>
      <w:r w:rsidRPr="00D137E7">
        <w:rPr>
          <w:b/>
          <w:bCs/>
          <w:w w:val="105"/>
          <w:u w:val="single"/>
          <w:lang w:val="es-CL"/>
        </w:rPr>
        <w:t>Abierta)</w:t>
      </w:r>
    </w:p>
    <w:p w:rsidR="007A2BF3" w:rsidRPr="006F1EB5" w:rsidRDefault="007A2BF3" w:rsidP="007A2BF3">
      <w:pPr>
        <w:jc w:val="center"/>
        <w:rPr>
          <w:b/>
          <w:lang w:val="es-CL"/>
        </w:rPr>
      </w:pPr>
    </w:p>
    <w:p w:rsidR="007A2BF3" w:rsidRPr="00D137E7" w:rsidRDefault="007A2BF3" w:rsidP="007A2BF3">
      <w:pPr>
        <w:jc w:val="center"/>
        <w:rPr>
          <w:b/>
          <w:u w:val="single"/>
          <w:lang w:val="es-CL"/>
        </w:rPr>
      </w:pPr>
      <w:r w:rsidRPr="00D137E7">
        <w:rPr>
          <w:b/>
          <w:u w:val="single"/>
          <w:lang w:val="es-CL"/>
        </w:rPr>
        <w:t>INSCRIPCIÓN REGISTRO DE VALORES N° 1110</w:t>
      </w:r>
    </w:p>
    <w:p w:rsidR="007A2BF3" w:rsidRPr="006F1EB5" w:rsidRDefault="007A2BF3" w:rsidP="007A2BF3">
      <w:pPr>
        <w:rPr>
          <w:lang w:val="es-CL"/>
        </w:rPr>
      </w:pPr>
    </w:p>
    <w:p w:rsidR="007A2BF3" w:rsidRPr="006F1EB5" w:rsidRDefault="007A2BF3" w:rsidP="007A2BF3">
      <w:pPr>
        <w:jc w:val="right"/>
        <w:rPr>
          <w:lang w:val="es-CL"/>
        </w:rPr>
      </w:pPr>
      <w:r w:rsidRPr="006F1EB5">
        <w:rPr>
          <w:lang w:val="es-CL"/>
        </w:rPr>
        <w:t xml:space="preserve">Santiago, </w:t>
      </w:r>
      <w:r w:rsidR="001549FF">
        <w:rPr>
          <w:lang w:val="es-CL"/>
        </w:rPr>
        <w:t>27</w:t>
      </w:r>
      <w:r w:rsidRPr="0020019F">
        <w:rPr>
          <w:lang w:val="es-ES"/>
        </w:rPr>
        <w:t xml:space="preserve"> </w:t>
      </w:r>
      <w:r w:rsidRPr="006F1EB5">
        <w:rPr>
          <w:lang w:val="es-CL"/>
        </w:rPr>
        <w:t xml:space="preserve">de </w:t>
      </w:r>
      <w:r>
        <w:rPr>
          <w:lang w:val="es-CL"/>
        </w:rPr>
        <w:t>octubre</w:t>
      </w:r>
      <w:r w:rsidRPr="0020019F">
        <w:rPr>
          <w:lang w:val="es-ES"/>
        </w:rPr>
        <w:t xml:space="preserve"> </w:t>
      </w:r>
      <w:r w:rsidRPr="006F1EB5">
        <w:rPr>
          <w:lang w:val="es-CL"/>
        </w:rPr>
        <w:t>de 20</w:t>
      </w:r>
      <w:r>
        <w:rPr>
          <w:lang w:val="es-CL"/>
        </w:rPr>
        <w:t>20</w:t>
      </w:r>
    </w:p>
    <w:p w:rsidR="007A2BF3" w:rsidRPr="006F1EB5" w:rsidRDefault="007A2BF3" w:rsidP="007A2BF3">
      <w:pPr>
        <w:rPr>
          <w:lang w:val="es-CL"/>
        </w:rPr>
      </w:pPr>
    </w:p>
    <w:p w:rsidR="007A2BF3" w:rsidRPr="006F1EB5" w:rsidRDefault="007A2BF3" w:rsidP="007A2BF3">
      <w:pPr>
        <w:rPr>
          <w:lang w:val="es-CL"/>
        </w:rPr>
      </w:pPr>
      <w:r w:rsidRPr="006F1EB5">
        <w:rPr>
          <w:lang w:val="es-CL"/>
        </w:rPr>
        <w:t>Señor</w:t>
      </w:r>
    </w:p>
    <w:p w:rsidR="007A2BF3" w:rsidRPr="006F1EB5" w:rsidRDefault="007A2BF3" w:rsidP="007A2BF3">
      <w:pPr>
        <w:rPr>
          <w:lang w:val="es-CL"/>
        </w:rPr>
      </w:pPr>
      <w:r w:rsidRPr="0020019F">
        <w:rPr>
          <w:lang w:val="es-CL"/>
        </w:rPr>
        <w:t>Joaquín Cortez Huerta</w:t>
      </w:r>
    </w:p>
    <w:p w:rsidR="007A2BF3" w:rsidRPr="006F1EB5" w:rsidRDefault="007A2BF3" w:rsidP="007A2BF3">
      <w:pPr>
        <w:rPr>
          <w:lang w:val="es-CL"/>
        </w:rPr>
      </w:pPr>
      <w:r w:rsidRPr="006F1EB5">
        <w:rPr>
          <w:lang w:val="es-CL"/>
        </w:rPr>
        <w:t>Presidente de la Comisión para el Mercado Financiero</w:t>
      </w:r>
    </w:p>
    <w:p w:rsidR="007A2BF3" w:rsidRPr="006F1EB5" w:rsidRDefault="007A2BF3" w:rsidP="007A2BF3">
      <w:pPr>
        <w:rPr>
          <w:lang w:val="es-CL"/>
        </w:rPr>
      </w:pPr>
      <w:r w:rsidRPr="006F1EB5">
        <w:rPr>
          <w:lang w:val="es-CL"/>
        </w:rPr>
        <w:t xml:space="preserve">Presente </w:t>
      </w:r>
    </w:p>
    <w:p w:rsidR="007A2BF3" w:rsidRPr="006F1EB5" w:rsidRDefault="007A2BF3" w:rsidP="007A2BF3">
      <w:pPr>
        <w:rPr>
          <w:lang w:val="es-CL"/>
        </w:rPr>
      </w:pPr>
    </w:p>
    <w:p w:rsidR="007A2BF3" w:rsidRPr="006F1EB5" w:rsidRDefault="007A2BF3" w:rsidP="007A2BF3">
      <w:pPr>
        <w:rPr>
          <w:lang w:val="es-CL"/>
        </w:rPr>
      </w:pPr>
      <w:r w:rsidRPr="006F1EB5">
        <w:rPr>
          <w:lang w:val="es-CL"/>
        </w:rPr>
        <w:t xml:space="preserve">De </w:t>
      </w:r>
      <w:r>
        <w:rPr>
          <w:lang w:val="es-CL"/>
        </w:rPr>
        <w:t>mi</w:t>
      </w:r>
      <w:r w:rsidRPr="006F1EB5">
        <w:rPr>
          <w:lang w:val="es-CL"/>
        </w:rPr>
        <w:t xml:space="preserve"> consideración:</w:t>
      </w:r>
    </w:p>
    <w:p w:rsidR="007A2BF3" w:rsidRPr="006F1EB5" w:rsidRDefault="007A2BF3" w:rsidP="007A2BF3">
      <w:pPr>
        <w:rPr>
          <w:lang w:val="es-CL"/>
        </w:rPr>
      </w:pPr>
    </w:p>
    <w:p w:rsidR="007A2BF3" w:rsidRPr="006F1EB5" w:rsidRDefault="007A2BF3" w:rsidP="007A2BF3">
      <w:pPr>
        <w:ind w:firstLine="2552"/>
        <w:jc w:val="both"/>
        <w:rPr>
          <w:lang w:val="es-CL"/>
        </w:rPr>
      </w:pPr>
      <w:r w:rsidRPr="006F1EB5">
        <w:rPr>
          <w:lang w:val="es-CL"/>
        </w:rPr>
        <w:t xml:space="preserve">De acuerdo con lo establecido en el </w:t>
      </w:r>
      <w:r w:rsidRPr="00AB5D57">
        <w:rPr>
          <w:lang w:val="es-CL"/>
        </w:rPr>
        <w:t xml:space="preserve">artículo 9 </w:t>
      </w:r>
      <w:r>
        <w:rPr>
          <w:lang w:val="es-CL"/>
        </w:rPr>
        <w:t>e</w:t>
      </w:r>
      <w:r w:rsidRPr="00AB5D57">
        <w:rPr>
          <w:lang w:val="es-CL"/>
        </w:rPr>
        <w:t xml:space="preserve"> inciso 2° del artículo 10 de la Ley N°18.045 de Mercado de Valores</w:t>
      </w:r>
      <w:r w:rsidRPr="006F1EB5">
        <w:rPr>
          <w:lang w:val="es-CL"/>
        </w:rPr>
        <w:t xml:space="preserve">, y las instrucciones contenidas en la Norma de Carácter </w:t>
      </w:r>
      <w:r w:rsidRPr="00AB5D57">
        <w:rPr>
          <w:lang w:val="es-CL"/>
        </w:rPr>
        <w:t>General N°30</w:t>
      </w:r>
      <w:r w:rsidRPr="006F1EB5">
        <w:rPr>
          <w:lang w:val="es-CL"/>
        </w:rPr>
        <w:t xml:space="preserve"> de </w:t>
      </w:r>
      <w:r>
        <w:rPr>
          <w:lang w:val="es-CL"/>
        </w:rPr>
        <w:t xml:space="preserve">la </w:t>
      </w:r>
      <w:r w:rsidRPr="006F1EB5">
        <w:rPr>
          <w:lang w:val="es-CL"/>
        </w:rPr>
        <w:t>Comisión para el Mercado Financiero (la “</w:t>
      </w:r>
      <w:r w:rsidRPr="0020019F">
        <w:rPr>
          <w:u w:val="single"/>
          <w:lang w:val="es-CL"/>
        </w:rPr>
        <w:t>CMF</w:t>
      </w:r>
      <w:r w:rsidRPr="006F1EB5">
        <w:rPr>
          <w:lang w:val="es-CL"/>
        </w:rPr>
        <w:t xml:space="preserve">”), estando debidamente facultado al efecto, vengo en informar lo siguiente en calidad de hecho esencial de </w:t>
      </w:r>
      <w:r>
        <w:rPr>
          <w:b/>
          <w:lang w:val="es-CL"/>
        </w:rPr>
        <w:t>INMOBILIARIA SIXTERRA</w:t>
      </w:r>
      <w:r w:rsidRPr="006F1EB5">
        <w:rPr>
          <w:b/>
          <w:lang w:val="es-CL"/>
        </w:rPr>
        <w:t xml:space="preserve"> S.A.</w:t>
      </w:r>
      <w:r w:rsidRPr="006F1EB5">
        <w:rPr>
          <w:lang w:val="es-CL"/>
        </w:rPr>
        <w:t xml:space="preserve"> (“</w:t>
      </w:r>
      <w:r>
        <w:rPr>
          <w:u w:val="single"/>
          <w:lang w:val="es-CL"/>
        </w:rPr>
        <w:t>Sixterra</w:t>
      </w:r>
      <w:r w:rsidRPr="006F1EB5">
        <w:rPr>
          <w:lang w:val="es-CL"/>
        </w:rPr>
        <w:t>” o la “</w:t>
      </w:r>
      <w:r w:rsidRPr="00673D46">
        <w:rPr>
          <w:u w:val="single"/>
          <w:lang w:val="es-CL"/>
        </w:rPr>
        <w:t>Sociedad</w:t>
      </w:r>
      <w:r w:rsidRPr="006F1EB5">
        <w:rPr>
          <w:lang w:val="es-CL"/>
        </w:rPr>
        <w:t>”):</w:t>
      </w:r>
    </w:p>
    <w:p w:rsidR="007A2BF3" w:rsidRPr="006F1EB5" w:rsidRDefault="007A2BF3" w:rsidP="007A2BF3">
      <w:pPr>
        <w:rPr>
          <w:lang w:val="es-CL"/>
        </w:rPr>
      </w:pPr>
    </w:p>
    <w:p w:rsidR="007A2BF3" w:rsidRPr="00C501EC" w:rsidRDefault="007A2BF3" w:rsidP="00184FE0">
      <w:pPr>
        <w:numPr>
          <w:ilvl w:val="0"/>
          <w:numId w:val="1"/>
        </w:numPr>
        <w:ind w:left="567" w:hanging="567"/>
        <w:jc w:val="both"/>
        <w:rPr>
          <w:rFonts w:eastAsia="Calibri"/>
          <w:bCs/>
          <w:lang w:val="es-CL"/>
        </w:rPr>
      </w:pPr>
      <w:r w:rsidRPr="006F1EB5">
        <w:rPr>
          <w:lang w:val="es-CL"/>
        </w:rPr>
        <w:t xml:space="preserve">En sesión extraordinaria celebrada </w:t>
      </w:r>
      <w:r>
        <w:rPr>
          <w:lang w:val="es-CL"/>
        </w:rPr>
        <w:t>el día de hoy</w:t>
      </w:r>
      <w:r w:rsidRPr="006F1EB5">
        <w:rPr>
          <w:lang w:val="es-CL"/>
        </w:rPr>
        <w:t xml:space="preserve">, </w:t>
      </w:r>
      <w:r>
        <w:rPr>
          <w:lang w:val="es-CL"/>
        </w:rPr>
        <w:t>el Directorio de la Sociedad acordó c</w:t>
      </w:r>
      <w:r w:rsidRPr="00B342B0">
        <w:rPr>
          <w:lang w:val="es-CL"/>
        </w:rPr>
        <w:t xml:space="preserve">itar a Junta Extraordinaria de Accionistas de </w:t>
      </w:r>
      <w:r>
        <w:rPr>
          <w:lang w:val="es-CL"/>
        </w:rPr>
        <w:t>Inmobili</w:t>
      </w:r>
      <w:r w:rsidR="00262646">
        <w:rPr>
          <w:lang w:val="es-CL"/>
        </w:rPr>
        <w:t>aria Sixterra S.A. para el día 12 de noviembre</w:t>
      </w:r>
      <w:r w:rsidRPr="00B342B0">
        <w:rPr>
          <w:lang w:val="es-CL"/>
        </w:rPr>
        <w:t xml:space="preserve"> de 20</w:t>
      </w:r>
      <w:r>
        <w:rPr>
          <w:lang w:val="es-CL"/>
        </w:rPr>
        <w:t>20, a las 10:00</w:t>
      </w:r>
      <w:r w:rsidRPr="00B342B0">
        <w:rPr>
          <w:lang w:val="es-CL"/>
        </w:rPr>
        <w:t xml:space="preserve"> horas, la cual tendrá lugar en </w:t>
      </w:r>
      <w:r>
        <w:rPr>
          <w:lang w:val="es-CL"/>
        </w:rPr>
        <w:t>las</w:t>
      </w:r>
      <w:r w:rsidRPr="00B342B0">
        <w:rPr>
          <w:lang w:val="es-CL"/>
        </w:rPr>
        <w:t xml:space="preserve"> oficinas de la Sociedad ubicadas en </w:t>
      </w:r>
      <w:r>
        <w:rPr>
          <w:lang w:val="es-CL"/>
        </w:rPr>
        <w:t xml:space="preserve">Avenida Santa María 2050, comuna de Providencia, Santiago, con el objeto de someter a la consideración de la misma </w:t>
      </w:r>
      <w:r w:rsidRPr="00B342B0">
        <w:rPr>
          <w:lang w:val="es-CL"/>
        </w:rPr>
        <w:t>las siguientes materias</w:t>
      </w:r>
      <w:r>
        <w:rPr>
          <w:lang w:val="es-CL"/>
        </w:rPr>
        <w:t>:</w:t>
      </w:r>
    </w:p>
    <w:p w:rsidR="007A2BF3" w:rsidRPr="00AB312A" w:rsidRDefault="007A2BF3" w:rsidP="00184FE0">
      <w:pPr>
        <w:pStyle w:val="Prrafodelista"/>
        <w:ind w:left="1134" w:firstLine="0"/>
      </w:pPr>
    </w:p>
    <w:p w:rsidR="002D5AC3" w:rsidRPr="00707D11" w:rsidRDefault="00262646" w:rsidP="00184FE0">
      <w:pPr>
        <w:ind w:left="1134"/>
        <w:jc w:val="both"/>
        <w:rPr>
          <w:b/>
          <w:lang w:val="es-ES_tradnl" w:eastAsia="es-CL"/>
        </w:rPr>
      </w:pPr>
      <w:r w:rsidRPr="00262646">
        <w:rPr>
          <w:b/>
          <w:lang w:val="es-ES" w:eastAsia="es-CL"/>
        </w:rPr>
        <w:t xml:space="preserve">(a) </w:t>
      </w:r>
      <w:r w:rsidRPr="00262646">
        <w:rPr>
          <w:lang w:val="es-ES" w:eastAsia="es-CL"/>
        </w:rPr>
        <w:t>Acordar la distribución entre los accionistas de un dividendo con cargo a las utilidades acumuladas de la Sociedad de $5</w:t>
      </w:r>
      <w:r w:rsidR="004E3B56">
        <w:rPr>
          <w:lang w:val="es-ES" w:eastAsia="es-CL"/>
        </w:rPr>
        <w:t>94.7</w:t>
      </w:r>
      <w:r w:rsidRPr="00262646">
        <w:rPr>
          <w:lang w:val="es-ES" w:eastAsia="es-CL"/>
        </w:rPr>
        <w:t xml:space="preserve"> por acc</w:t>
      </w:r>
      <w:r w:rsidR="00565CF4">
        <w:rPr>
          <w:lang w:val="es-ES" w:eastAsia="es-CL"/>
        </w:rPr>
        <w:t>ión, ascendente a un total de $</w:t>
      </w:r>
      <w:r w:rsidR="00987286">
        <w:rPr>
          <w:lang w:val="es-ES_tradnl"/>
        </w:rPr>
        <w:t>14.</w:t>
      </w:r>
      <w:r w:rsidR="004E3B56">
        <w:rPr>
          <w:lang w:val="es-ES_tradnl"/>
        </w:rPr>
        <w:t>866.471.411.</w:t>
      </w:r>
    </w:p>
    <w:p w:rsidR="00262646" w:rsidRPr="002D5AC3" w:rsidRDefault="00262646" w:rsidP="00184FE0">
      <w:pPr>
        <w:ind w:left="1134"/>
        <w:jc w:val="both"/>
        <w:rPr>
          <w:lang w:val="es-ES" w:eastAsia="es-CL"/>
        </w:rPr>
      </w:pPr>
    </w:p>
    <w:p w:rsidR="002D5AC3" w:rsidRPr="002D5AC3" w:rsidRDefault="002D5AC3" w:rsidP="00184FE0">
      <w:pPr>
        <w:ind w:left="1134"/>
        <w:jc w:val="both"/>
        <w:rPr>
          <w:lang w:val="es-ES" w:eastAsia="es-CL"/>
        </w:rPr>
      </w:pPr>
      <w:r w:rsidRPr="002D5AC3">
        <w:rPr>
          <w:lang w:val="es-ES" w:eastAsia="es-CL"/>
        </w:rPr>
        <w:t>De aprobarse la proposición por la Junta de Accionistas, el referido dividendo s</w:t>
      </w:r>
      <w:r w:rsidR="00262646">
        <w:rPr>
          <w:lang w:val="es-ES" w:eastAsia="es-CL"/>
        </w:rPr>
        <w:t>e pagará a partir del día 18 de noviembre de 2020</w:t>
      </w:r>
      <w:r w:rsidRPr="002D5AC3">
        <w:rPr>
          <w:lang w:val="es-ES" w:eastAsia="es-CL"/>
        </w:rPr>
        <w:t xml:space="preserve">. </w:t>
      </w:r>
    </w:p>
    <w:p w:rsidR="002D5AC3" w:rsidRPr="002D5AC3" w:rsidRDefault="002D5AC3" w:rsidP="00184FE0">
      <w:pPr>
        <w:ind w:left="1134"/>
        <w:jc w:val="both"/>
        <w:rPr>
          <w:lang w:val="es-ES" w:eastAsia="es-CL"/>
        </w:rPr>
      </w:pPr>
    </w:p>
    <w:p w:rsidR="00262646" w:rsidRDefault="00262646" w:rsidP="00262646">
      <w:pPr>
        <w:ind w:left="1134"/>
        <w:jc w:val="both"/>
        <w:rPr>
          <w:lang w:val="es-ES"/>
        </w:rPr>
      </w:pPr>
      <w:r w:rsidRPr="00941006">
        <w:rPr>
          <w:b/>
          <w:lang w:val="es-ES"/>
        </w:rPr>
        <w:t>(b)</w:t>
      </w:r>
      <w:r w:rsidRPr="00941006">
        <w:rPr>
          <w:lang w:val="es-ES"/>
        </w:rPr>
        <w:t xml:space="preserve"> Acordar la </w:t>
      </w:r>
      <w:r>
        <w:rPr>
          <w:lang w:val="es-ES"/>
        </w:rPr>
        <w:t xml:space="preserve">disminución del </w:t>
      </w:r>
      <w:r w:rsidRPr="00941006">
        <w:rPr>
          <w:lang w:val="es-ES"/>
        </w:rPr>
        <w:t>capital</w:t>
      </w:r>
      <w:r>
        <w:rPr>
          <w:lang w:val="es-ES"/>
        </w:rPr>
        <w:t xml:space="preserve"> social en la suma de </w:t>
      </w:r>
      <w:r w:rsidR="00565CF4">
        <w:rPr>
          <w:lang w:val="es-ES"/>
        </w:rPr>
        <w:t>$</w:t>
      </w:r>
      <w:r w:rsidR="004E3B56">
        <w:rPr>
          <w:lang w:val="es-ES"/>
        </w:rPr>
        <w:t>4.991.020.019</w:t>
      </w:r>
      <w:r>
        <w:rPr>
          <w:lang w:val="es-ES"/>
        </w:rPr>
        <w:t xml:space="preserve"> y la distribución del monto de dicha disminución entre los</w:t>
      </w:r>
      <w:r w:rsidRPr="00941006">
        <w:rPr>
          <w:lang w:val="es-ES"/>
        </w:rPr>
        <w:t xml:space="preserve"> accionistas</w:t>
      </w:r>
      <w:r>
        <w:rPr>
          <w:lang w:val="es-ES"/>
        </w:rPr>
        <w:t xml:space="preserve"> de la Sociedad, a razón</w:t>
      </w:r>
      <w:r w:rsidRPr="00941006">
        <w:rPr>
          <w:lang w:val="es-ES"/>
        </w:rPr>
        <w:t xml:space="preserve"> de </w:t>
      </w:r>
      <w:r w:rsidRPr="00262646">
        <w:rPr>
          <w:lang w:val="es-ES"/>
        </w:rPr>
        <w:t>$</w:t>
      </w:r>
      <w:r w:rsidR="004E3B56">
        <w:rPr>
          <w:lang w:val="es-ES"/>
        </w:rPr>
        <w:t>199.6</w:t>
      </w:r>
      <w:bookmarkStart w:id="0" w:name="_GoBack"/>
      <w:bookmarkEnd w:id="0"/>
      <w:r w:rsidRPr="00262646">
        <w:rPr>
          <w:lang w:val="es-ES"/>
        </w:rPr>
        <w:t xml:space="preserve"> por cada acción de la Sociedad de que sean titulares.</w:t>
      </w:r>
    </w:p>
    <w:p w:rsidR="002D5AC3" w:rsidRPr="002D5AC3" w:rsidRDefault="002D5AC3" w:rsidP="00262646">
      <w:pPr>
        <w:ind w:left="1134"/>
        <w:jc w:val="both"/>
        <w:rPr>
          <w:lang w:val="es-ES" w:eastAsia="es-CL"/>
        </w:rPr>
      </w:pPr>
    </w:p>
    <w:p w:rsidR="00262646" w:rsidRDefault="00262646" w:rsidP="00262646">
      <w:pPr>
        <w:ind w:left="1134"/>
        <w:jc w:val="both"/>
        <w:rPr>
          <w:lang w:val="es-ES"/>
        </w:rPr>
      </w:pPr>
      <w:r w:rsidRPr="00262646">
        <w:rPr>
          <w:lang w:val="es-ES"/>
        </w:rPr>
        <w:t xml:space="preserve">El pago de la devolución de capital a los accionistas se efectuará transcurridos al menos 30 días desde la legalización de la modificación de estatutos que corresponda, según será informado oportunamente por el Directorio de la Sociedad. </w:t>
      </w:r>
    </w:p>
    <w:p w:rsidR="002D5AC3" w:rsidRPr="002D5AC3" w:rsidRDefault="002D5AC3" w:rsidP="00184FE0">
      <w:pPr>
        <w:ind w:left="1134"/>
        <w:jc w:val="both"/>
        <w:rPr>
          <w:lang w:val="es-ES" w:eastAsia="es-CL"/>
        </w:rPr>
      </w:pPr>
    </w:p>
    <w:p w:rsidR="002D5AC3" w:rsidRPr="002D5AC3" w:rsidRDefault="002D5AC3" w:rsidP="00184FE0">
      <w:pPr>
        <w:ind w:left="1134"/>
        <w:jc w:val="both"/>
        <w:rPr>
          <w:lang w:val="es-ES" w:eastAsia="es-CL"/>
        </w:rPr>
      </w:pPr>
      <w:r w:rsidRPr="002D5AC3">
        <w:rPr>
          <w:b/>
          <w:lang w:val="es-ES" w:eastAsia="es-CL"/>
        </w:rPr>
        <w:t>(c)</w:t>
      </w:r>
      <w:r w:rsidRPr="002D5AC3">
        <w:rPr>
          <w:lang w:val="es-ES" w:eastAsia="es-CL"/>
        </w:rPr>
        <w:t xml:space="preserve"> Adoptar las demás acuerdos y medidas que resulten necesarias para implementar los acuerdos que apruebe la Junta en conformidad a lo indicado en las letras precedentes.</w:t>
      </w:r>
    </w:p>
    <w:p w:rsidR="007A2BF3" w:rsidRPr="00057A00" w:rsidRDefault="007A2BF3" w:rsidP="00184FE0">
      <w:pPr>
        <w:pStyle w:val="Prrafodelista"/>
        <w:ind w:left="720" w:firstLine="0"/>
        <w:rPr>
          <w:lang w:val="es-ES"/>
        </w:rPr>
      </w:pPr>
    </w:p>
    <w:p w:rsidR="007A2BF3" w:rsidRPr="00AB312A" w:rsidRDefault="007A2BF3" w:rsidP="00184FE0">
      <w:pPr>
        <w:pStyle w:val="Prrafodelista"/>
        <w:ind w:left="720" w:firstLine="0"/>
      </w:pPr>
    </w:p>
    <w:p w:rsidR="007A2BF3" w:rsidRPr="00C501EC" w:rsidRDefault="007A2BF3" w:rsidP="007A2BF3">
      <w:pPr>
        <w:ind w:firstLine="2610"/>
        <w:jc w:val="both"/>
        <w:rPr>
          <w:lang w:val="es-CL"/>
        </w:rPr>
      </w:pPr>
    </w:p>
    <w:p w:rsidR="00707D11" w:rsidRPr="00707D11" w:rsidRDefault="007A2BF3" w:rsidP="00707D11">
      <w:pPr>
        <w:ind w:firstLine="2552"/>
        <w:rPr>
          <w:lang w:val="es-ES_tradnl"/>
        </w:rPr>
      </w:pPr>
      <w:r w:rsidRPr="006F1EB5">
        <w:rPr>
          <w:lang w:val="es-ES_tradnl"/>
        </w:rPr>
        <w:t>Sin otro particular, saluda muy atentamente,</w:t>
      </w:r>
    </w:p>
    <w:p w:rsidR="00707D11" w:rsidRPr="006F1EB5" w:rsidRDefault="00707D11" w:rsidP="007A2BF3">
      <w:pPr>
        <w:rPr>
          <w:lang w:val="es-CL"/>
        </w:rPr>
      </w:pPr>
      <w:r>
        <w:rPr>
          <w:lang w:val="es-CL"/>
        </w:rPr>
        <w:t xml:space="preserve">                                                        </w:t>
      </w:r>
      <w:r>
        <w:rPr>
          <w:noProof/>
          <w:lang w:val="es-CL"/>
        </w:rPr>
        <w:drawing>
          <wp:inline distT="0" distB="0" distL="0" distR="0">
            <wp:extent cx="1385388" cy="138112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37" cy="138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BF3" w:rsidRPr="006F1EB5" w:rsidRDefault="007A2BF3" w:rsidP="007A2BF3">
      <w:pPr>
        <w:jc w:val="center"/>
        <w:rPr>
          <w:lang w:val="es-CL"/>
        </w:rPr>
      </w:pPr>
      <w:r w:rsidRPr="006F1EB5">
        <w:rPr>
          <w:lang w:val="es-CL"/>
        </w:rPr>
        <w:t>_______________________</w:t>
      </w:r>
    </w:p>
    <w:p w:rsidR="007A2BF3" w:rsidRPr="006F1EB5" w:rsidRDefault="007A2BF3" w:rsidP="007A2BF3">
      <w:pPr>
        <w:jc w:val="center"/>
        <w:rPr>
          <w:lang w:val="es-CL"/>
        </w:rPr>
      </w:pPr>
      <w:r>
        <w:rPr>
          <w:lang w:val="es-CL"/>
        </w:rPr>
        <w:t>Pablo Ayala Rolando</w:t>
      </w:r>
    </w:p>
    <w:p w:rsidR="007A2BF3" w:rsidRPr="006F1EB5" w:rsidRDefault="007A2BF3" w:rsidP="007A2BF3">
      <w:pPr>
        <w:jc w:val="center"/>
        <w:rPr>
          <w:lang w:val="es-CL"/>
        </w:rPr>
      </w:pPr>
      <w:r>
        <w:rPr>
          <w:lang w:val="es-CL"/>
        </w:rPr>
        <w:t>Gerente General</w:t>
      </w:r>
    </w:p>
    <w:p w:rsidR="007A2BF3" w:rsidRPr="006F1EB5" w:rsidRDefault="007A2BF3" w:rsidP="007A2BF3">
      <w:pPr>
        <w:jc w:val="center"/>
        <w:rPr>
          <w:lang w:val="es-CL"/>
        </w:rPr>
      </w:pPr>
      <w:r>
        <w:rPr>
          <w:lang w:val="es-CL"/>
        </w:rPr>
        <w:t>Inmobiliaria Sixterra</w:t>
      </w:r>
      <w:r w:rsidRPr="006F1EB5">
        <w:rPr>
          <w:lang w:val="es-CL"/>
        </w:rPr>
        <w:t xml:space="preserve"> S.A.</w:t>
      </w:r>
    </w:p>
    <w:p w:rsidR="007A2BF3" w:rsidRDefault="007A2BF3" w:rsidP="007A2BF3">
      <w:pPr>
        <w:rPr>
          <w:lang w:val="es-CL"/>
        </w:rPr>
      </w:pPr>
    </w:p>
    <w:p w:rsidR="007A2BF3" w:rsidRPr="006F1EB5" w:rsidRDefault="007A2BF3" w:rsidP="007A2BF3">
      <w:pPr>
        <w:rPr>
          <w:lang w:val="es-CL"/>
        </w:rPr>
      </w:pPr>
    </w:p>
    <w:p w:rsidR="007A2BF3" w:rsidRPr="006F1EB5" w:rsidRDefault="007A2BF3" w:rsidP="007A2BF3">
      <w:pPr>
        <w:rPr>
          <w:lang w:val="es-CL"/>
        </w:rPr>
      </w:pPr>
      <w:r w:rsidRPr="006F1EB5">
        <w:rPr>
          <w:lang w:val="es-CL"/>
        </w:rPr>
        <w:t>c.c.:</w:t>
      </w:r>
      <w:r w:rsidRPr="006F1EB5">
        <w:rPr>
          <w:lang w:val="es-CL"/>
        </w:rPr>
        <w:tab/>
        <w:t>Bolsa de Comercio de Santiago, Bolsa de Valores</w:t>
      </w:r>
    </w:p>
    <w:p w:rsidR="007A2BF3" w:rsidRPr="006F1EB5" w:rsidRDefault="007A2BF3" w:rsidP="007A2BF3">
      <w:pPr>
        <w:rPr>
          <w:lang w:val="es-CL"/>
        </w:rPr>
      </w:pPr>
      <w:r w:rsidRPr="006F1EB5">
        <w:rPr>
          <w:lang w:val="es-CL"/>
        </w:rPr>
        <w:tab/>
        <w:t>Bolsa Electrónica de Chile, Bolsa de Valores</w:t>
      </w:r>
    </w:p>
    <w:p w:rsidR="007A2BF3" w:rsidRPr="006F1EB5" w:rsidRDefault="007A2BF3" w:rsidP="007A2BF3">
      <w:pPr>
        <w:rPr>
          <w:lang w:val="es-CL"/>
        </w:rPr>
      </w:pPr>
      <w:r w:rsidRPr="006F1EB5">
        <w:rPr>
          <w:lang w:val="es-CL"/>
        </w:rPr>
        <w:tab/>
      </w:r>
    </w:p>
    <w:p w:rsidR="007A2BF3" w:rsidRPr="0020019F" w:rsidRDefault="007A2BF3" w:rsidP="007A2BF3">
      <w:pPr>
        <w:rPr>
          <w:lang w:val="es-CL"/>
        </w:rPr>
      </w:pPr>
    </w:p>
    <w:p w:rsidR="007A2BF3" w:rsidRPr="0020019F" w:rsidRDefault="007A2BF3" w:rsidP="007A2BF3">
      <w:pPr>
        <w:rPr>
          <w:lang w:val="es-CL"/>
        </w:rPr>
      </w:pPr>
    </w:p>
    <w:p w:rsidR="00864E4E" w:rsidRPr="007A2BF3" w:rsidRDefault="00864E4E">
      <w:pPr>
        <w:rPr>
          <w:lang w:val="es-CL"/>
        </w:rPr>
      </w:pPr>
    </w:p>
    <w:sectPr w:rsidR="00864E4E" w:rsidRPr="007A2BF3">
      <w:headerReference w:type="default" r:id="rId8"/>
      <w:pgSz w:w="12240" w:h="15840"/>
      <w:pgMar w:top="1418" w:right="1262" w:bottom="1418" w:left="16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F1D" w:rsidRDefault="002E7F1D">
      <w:r>
        <w:separator/>
      </w:r>
    </w:p>
  </w:endnote>
  <w:endnote w:type="continuationSeparator" w:id="0">
    <w:p w:rsidR="002E7F1D" w:rsidRDefault="002E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F1D" w:rsidRDefault="002E7F1D">
      <w:r>
        <w:separator/>
      </w:r>
    </w:p>
  </w:footnote>
  <w:footnote w:type="continuationSeparator" w:id="0">
    <w:p w:rsidR="002E7F1D" w:rsidRDefault="002E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E56" w:rsidRDefault="002E7F1D" w:rsidP="00A20EE0">
    <w:pPr>
      <w:pStyle w:val="Encabezado"/>
      <w:tabs>
        <w:tab w:val="clear" w:pos="4419"/>
      </w:tabs>
      <w:rPr>
        <w:rFonts w:ascii="Arial" w:hAnsi="Arial"/>
        <w:noProof/>
        <w:lang w:val="es-CL"/>
      </w:rPr>
    </w:pPr>
  </w:p>
  <w:p w:rsidR="00425E56" w:rsidRPr="00C2012F" w:rsidRDefault="002E7F1D" w:rsidP="00136CEC">
    <w:pPr>
      <w:pStyle w:val="Encabezado"/>
      <w:jc w:val="center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651B4"/>
    <w:multiLevelType w:val="hybridMultilevel"/>
    <w:tmpl w:val="ED8A7A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F3"/>
    <w:rsid w:val="00021CBA"/>
    <w:rsid w:val="00057A00"/>
    <w:rsid w:val="001549FF"/>
    <w:rsid w:val="00184FE0"/>
    <w:rsid w:val="00262646"/>
    <w:rsid w:val="002D5AC3"/>
    <w:rsid w:val="002E7F1D"/>
    <w:rsid w:val="00315A6F"/>
    <w:rsid w:val="0045381E"/>
    <w:rsid w:val="004E3B56"/>
    <w:rsid w:val="00565CF4"/>
    <w:rsid w:val="006972D2"/>
    <w:rsid w:val="00707D11"/>
    <w:rsid w:val="007A2BF3"/>
    <w:rsid w:val="007F7F5B"/>
    <w:rsid w:val="00864E4E"/>
    <w:rsid w:val="009136B3"/>
    <w:rsid w:val="0098486A"/>
    <w:rsid w:val="00987286"/>
    <w:rsid w:val="009B0830"/>
    <w:rsid w:val="00AA20A3"/>
    <w:rsid w:val="00C06363"/>
    <w:rsid w:val="00C87F33"/>
    <w:rsid w:val="00D0731B"/>
    <w:rsid w:val="00F46053"/>
    <w:rsid w:val="00F95D93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5A33"/>
  <w15:chartTrackingRefBased/>
  <w15:docId w15:val="{17CC9768-AB39-435A-81CE-F734EA3B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A2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A2BF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A2BF3"/>
    <w:pPr>
      <w:ind w:left="1080" w:hanging="360"/>
      <w:contextualSpacing/>
      <w:jc w:val="both"/>
    </w:pPr>
    <w:rPr>
      <w:szCs w:val="20"/>
      <w:lang w:val="es-CL" w:eastAsia="es-CL"/>
    </w:rPr>
  </w:style>
  <w:style w:type="character" w:styleId="Hipervnculo">
    <w:name w:val="Hyperlink"/>
    <w:rsid w:val="007A2BF3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B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 y Errázuriz</dc:creator>
  <cp:keywords/>
  <dc:description/>
  <cp:lastModifiedBy>Pablo Ayala</cp:lastModifiedBy>
  <cp:revision>4</cp:revision>
  <dcterms:created xsi:type="dcterms:W3CDTF">2020-10-27T23:13:00Z</dcterms:created>
  <dcterms:modified xsi:type="dcterms:W3CDTF">2020-10-27T23:37:00Z</dcterms:modified>
</cp:coreProperties>
</file>